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35BA9A" w14:textId="77777777" w:rsidR="00564684" w:rsidRPr="00564684" w:rsidRDefault="00564684" w:rsidP="00564684">
      <w:pPr>
        <w:rPr>
          <w:rFonts w:ascii="Calibri" w:hAnsi="Calibri" w:cs="Times New Roman"/>
          <w:sz w:val="28"/>
          <w:szCs w:val="28"/>
          <w:lang w:eastAsia="cs-CZ"/>
        </w:rPr>
      </w:pPr>
      <w:bookmarkStart w:id="0" w:name="_GoBack"/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Bitcoin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payments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an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option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 on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Flatio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.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You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can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pay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your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 rent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with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this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cryptocurrency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 in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the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 Czech Republic, Slovakia,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Austria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, and most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importantly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8"/>
          <w:szCs w:val="28"/>
          <w:lang w:eastAsia="cs-CZ"/>
        </w:rPr>
        <w:t>Germany</w:t>
      </w:r>
      <w:proofErr w:type="spellEnd"/>
    </w:p>
    <w:bookmarkEnd w:id="0"/>
    <w:p w14:paraId="6444A193" w14:textId="77777777" w:rsidR="00564684" w:rsidRPr="00564684" w:rsidRDefault="00564684" w:rsidP="00564684">
      <w:pPr>
        <w:rPr>
          <w:rFonts w:ascii="Calibri" w:eastAsia="Times New Roman" w:hAnsi="Calibri" w:cs="Times New Roman"/>
          <w:sz w:val="22"/>
          <w:szCs w:val="22"/>
          <w:lang w:eastAsia="cs-CZ"/>
        </w:rPr>
      </w:pPr>
    </w:p>
    <w:p w14:paraId="37F77984" w14:textId="70A2A0A5" w:rsidR="00564684" w:rsidRPr="00564684" w:rsidRDefault="00564684" w:rsidP="00564684">
      <w:pPr>
        <w:rPr>
          <w:rFonts w:ascii="Calibri" w:hAnsi="Calibri" w:cs="Times New Roman"/>
          <w:sz w:val="22"/>
          <w:szCs w:val="22"/>
          <w:lang w:eastAsia="cs-CZ"/>
        </w:rPr>
      </w:pPr>
      <w:r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Brno, </w:t>
      </w:r>
      <w:proofErr w:type="spellStart"/>
      <w:r>
        <w:rPr>
          <w:rFonts w:ascii="Calibri" w:hAnsi="Calibri" w:cs="Times New Roman"/>
          <w:color w:val="000000"/>
          <w:sz w:val="22"/>
          <w:szCs w:val="22"/>
          <w:lang w:eastAsia="cs-CZ"/>
        </w:rPr>
        <w:t>September</w:t>
      </w:r>
      <w:proofErr w:type="spellEnd"/>
      <w:r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20</w:t>
      </w:r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, 2017 –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Flatio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, a Brno-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based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start-up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company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focusing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on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arranging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accommodation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for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1 to 6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months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, has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recently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allowed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its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clients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to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pay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via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cryptocurrency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called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bitcoin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.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It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is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expected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that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this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service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will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be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used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mainly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by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digital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nomads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, as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well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as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some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foreign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managers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looking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for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medium-term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accommodation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.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start-up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company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from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Brno has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thus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become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one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of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few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European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real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estate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companies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accepting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this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particular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kind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of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currency</w:t>
      </w:r>
      <w:proofErr w:type="spellEnd"/>
      <w:r w:rsidRPr="00564684">
        <w:rPr>
          <w:rFonts w:ascii="Calibri" w:hAnsi="Calibri" w:cs="Times New Roman"/>
          <w:b/>
          <w:bCs/>
          <w:color w:val="000000"/>
          <w:sz w:val="22"/>
          <w:szCs w:val="22"/>
          <w:lang w:eastAsia="cs-CZ"/>
        </w:rPr>
        <w:t>.</w:t>
      </w:r>
    </w:p>
    <w:p w14:paraId="2BFD931F" w14:textId="77777777" w:rsidR="00564684" w:rsidRPr="00564684" w:rsidRDefault="00564684" w:rsidP="00564684">
      <w:pPr>
        <w:rPr>
          <w:rFonts w:ascii="Calibri" w:eastAsia="Times New Roman" w:hAnsi="Calibri" w:cs="Times New Roman"/>
          <w:sz w:val="22"/>
          <w:szCs w:val="22"/>
          <w:lang w:eastAsia="cs-CZ"/>
        </w:rPr>
      </w:pPr>
    </w:p>
    <w:p w14:paraId="3A01E1C1" w14:textId="77777777" w:rsidR="00564684" w:rsidRPr="00564684" w:rsidRDefault="00564684" w:rsidP="00564684">
      <w:pPr>
        <w:rPr>
          <w:rFonts w:ascii="Calibri" w:hAnsi="Calibri" w:cs="Times New Roman"/>
          <w:sz w:val="22"/>
          <w:szCs w:val="22"/>
          <w:lang w:eastAsia="cs-CZ"/>
        </w:rPr>
      </w:pPr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“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When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we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began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providing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accommodation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services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in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Berlin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in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September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it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became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apparent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that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there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is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a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certain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demand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for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payments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to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be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made in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bitcoin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.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We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believe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that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bitcoin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will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become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successful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also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in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other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major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European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cities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into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which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we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want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to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expand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in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future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,“</w:t>
      </w:r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Radim Rezek,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founder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and CEO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of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Flatio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says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.</w:t>
      </w:r>
    </w:p>
    <w:p w14:paraId="753E8C9D" w14:textId="77777777" w:rsidR="00564684" w:rsidRPr="00564684" w:rsidRDefault="00564684" w:rsidP="00564684">
      <w:pPr>
        <w:rPr>
          <w:rFonts w:ascii="Calibri" w:eastAsia="Times New Roman" w:hAnsi="Calibri" w:cs="Times New Roman"/>
          <w:sz w:val="22"/>
          <w:szCs w:val="22"/>
          <w:lang w:eastAsia="cs-CZ"/>
        </w:rPr>
      </w:pPr>
    </w:p>
    <w:p w14:paraId="7BA56BA0" w14:textId="77777777" w:rsidR="00564684" w:rsidRPr="00564684" w:rsidRDefault="00564684" w:rsidP="00564684">
      <w:pPr>
        <w:rPr>
          <w:rFonts w:ascii="Calibri" w:hAnsi="Calibri" w:cs="Times New Roman"/>
          <w:sz w:val="22"/>
          <w:szCs w:val="22"/>
          <w:lang w:eastAsia="cs-CZ"/>
        </w:rPr>
      </w:pPr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On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Flatio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it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is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possible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to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pay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entire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rents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with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bitcoin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with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exception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of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€19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reservation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fee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Implementing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bitcoin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is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a part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of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long-term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strategy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of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Flatio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which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aims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to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introduce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new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technologies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into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real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estate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market. At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beginning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of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year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Flatio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introduced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option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of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virtual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reality apartment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tours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for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which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only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a pair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of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cardboard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glasses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and a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smartphone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are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required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. </w:t>
      </w:r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“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Our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goal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is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to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introduce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new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practical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types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of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technology.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We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did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not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consider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bitcoin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as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an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option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in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past.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However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Berlin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changed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everything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.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We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intend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to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bring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in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latest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technological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advances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and make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renting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an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apartment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through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internet much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easier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.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What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we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would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like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to do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next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is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to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incorporate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artificial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intelligence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or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augmented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reality in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renting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process</w:t>
      </w:r>
      <w:proofErr w:type="spellEnd"/>
      <w:r w:rsidRPr="00564684">
        <w:rPr>
          <w:rFonts w:ascii="Calibri" w:hAnsi="Calibri" w:cs="Times New Roman"/>
          <w:i/>
          <w:iCs/>
          <w:color w:val="000000"/>
          <w:sz w:val="22"/>
          <w:szCs w:val="22"/>
          <w:lang w:eastAsia="cs-CZ"/>
        </w:rPr>
        <w:t>,“</w:t>
      </w:r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Rezek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adds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.</w:t>
      </w:r>
    </w:p>
    <w:p w14:paraId="141EDE6D" w14:textId="77777777" w:rsidR="00564684" w:rsidRPr="00564684" w:rsidRDefault="00564684" w:rsidP="00564684">
      <w:pPr>
        <w:rPr>
          <w:rFonts w:ascii="Calibri" w:eastAsia="Times New Roman" w:hAnsi="Calibri" w:cs="Times New Roman"/>
          <w:sz w:val="22"/>
          <w:szCs w:val="22"/>
          <w:lang w:eastAsia="cs-CZ"/>
        </w:rPr>
      </w:pPr>
    </w:p>
    <w:p w14:paraId="7F47B477" w14:textId="77777777" w:rsidR="00564684" w:rsidRPr="00564684" w:rsidRDefault="00564684" w:rsidP="00564684">
      <w:pPr>
        <w:rPr>
          <w:rFonts w:ascii="Calibri" w:hAnsi="Calibri" w:cs="Times New Roman"/>
          <w:sz w:val="22"/>
          <w:szCs w:val="22"/>
          <w:lang w:eastAsia="cs-CZ"/>
        </w:rPr>
      </w:pPr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To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process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payments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by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bitcoin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Flatio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uses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a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payment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gateway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provided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by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GoPay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This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ensures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a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smooth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transaction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clients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will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be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charged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with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bitcoins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based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on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current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exchange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rate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.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However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landlords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will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be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paid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in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local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currency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, most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often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in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Czech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Crowns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or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Euros</w:t>
      </w:r>
      <w:proofErr w:type="spellEnd"/>
      <w:r w:rsidRPr="00564684">
        <w:rPr>
          <w:rFonts w:ascii="Calibri" w:hAnsi="Calibri" w:cs="Times New Roman"/>
          <w:color w:val="000000"/>
          <w:sz w:val="22"/>
          <w:szCs w:val="22"/>
          <w:lang w:eastAsia="cs-CZ"/>
        </w:rPr>
        <w:t>.</w:t>
      </w:r>
    </w:p>
    <w:p w14:paraId="7CE33442" w14:textId="77777777" w:rsidR="00564684" w:rsidRPr="00564684" w:rsidRDefault="00564684" w:rsidP="00564684">
      <w:pPr>
        <w:spacing w:after="240"/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3358D212" w14:textId="1D639C3C" w:rsidR="00564684" w:rsidRPr="00564684" w:rsidRDefault="00564684" w:rsidP="00564684">
      <w:pPr>
        <w:rPr>
          <w:rFonts w:ascii="Calibri" w:hAnsi="Calibri" w:cs="Times New Roman"/>
          <w:sz w:val="20"/>
          <w:szCs w:val="20"/>
          <w:lang w:eastAsia="cs-CZ"/>
        </w:rPr>
      </w:pPr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More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about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hyperlink r:id="rId6" w:history="1">
        <w:r w:rsidRPr="00564684">
          <w:rPr>
            <w:rStyle w:val="Hypertextovodkaz"/>
            <w:rFonts w:ascii="Calibri" w:hAnsi="Calibri" w:cs="Times New Roman"/>
            <w:sz w:val="20"/>
            <w:szCs w:val="20"/>
            <w:lang w:eastAsia="cs-CZ"/>
          </w:rPr>
          <w:t>Flatio.com</w:t>
        </w:r>
      </w:hyperlink>
    </w:p>
    <w:p w14:paraId="717FCD62" w14:textId="77777777" w:rsidR="00564684" w:rsidRPr="00564684" w:rsidRDefault="00564684" w:rsidP="00564684">
      <w:pPr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4EF7286E" w14:textId="77777777" w:rsidR="00564684" w:rsidRPr="00564684" w:rsidRDefault="00564684" w:rsidP="00564684">
      <w:pPr>
        <w:rPr>
          <w:rFonts w:ascii="Calibri" w:hAnsi="Calibri" w:cs="Times New Roman"/>
          <w:sz w:val="20"/>
          <w:szCs w:val="20"/>
          <w:lang w:eastAsia="cs-CZ"/>
        </w:rPr>
      </w:pP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Flatio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an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expert on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providing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accommodation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for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a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few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months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and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its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services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are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suitable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especially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for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those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who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need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temporary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accommodation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usually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during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longer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business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trips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educational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stays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, Erasmus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stays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or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during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their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own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apartment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renovations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Its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clients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also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include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those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who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come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to visit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their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families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and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friends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for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longer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periods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of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time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.</w:t>
      </w:r>
    </w:p>
    <w:p w14:paraId="7AD6D94D" w14:textId="77777777" w:rsidR="00564684" w:rsidRPr="00564684" w:rsidRDefault="00564684" w:rsidP="00564684">
      <w:pPr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1F5B5AE8" w14:textId="77777777" w:rsidR="00564684" w:rsidRPr="00564684" w:rsidRDefault="00564684" w:rsidP="00564684">
      <w:pPr>
        <w:rPr>
          <w:rFonts w:ascii="Calibri" w:hAnsi="Calibri" w:cs="Times New Roman"/>
          <w:sz w:val="20"/>
          <w:szCs w:val="20"/>
          <w:lang w:eastAsia="cs-CZ"/>
        </w:rPr>
      </w:pP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Flatio’s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main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idea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to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connect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real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estate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business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with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latest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advances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in technology, and by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doing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so, make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entire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rental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process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significantly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easier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company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also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tries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to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avoid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deep-rooted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stereotypes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of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real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estate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agencies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: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deposits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necessity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of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personal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apartment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visits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or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personal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contract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signatures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. Apartment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tours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are done in VR,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contracts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are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signed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online, and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finally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payments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can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be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made online by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card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too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thanks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to a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unique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application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Flatio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wants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its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services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to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be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as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simple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, fast, and as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comfortable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as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possible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,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for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both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parties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involved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It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possible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to rent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an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apartment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through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Flatio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from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anywhere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in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world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. In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September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2017,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Flatio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started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allowing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its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clients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to use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bitcoin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for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making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payments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.</w:t>
      </w:r>
    </w:p>
    <w:p w14:paraId="0EBB3A8B" w14:textId="77777777" w:rsidR="00564684" w:rsidRPr="00564684" w:rsidRDefault="00564684" w:rsidP="00564684">
      <w:pPr>
        <w:rPr>
          <w:rFonts w:ascii="Calibri" w:eastAsia="Times New Roman" w:hAnsi="Calibri" w:cs="Times New Roman"/>
          <w:sz w:val="20"/>
          <w:szCs w:val="20"/>
          <w:lang w:eastAsia="cs-CZ"/>
        </w:rPr>
      </w:pPr>
    </w:p>
    <w:p w14:paraId="3FC1AC2E" w14:textId="77777777" w:rsidR="00564684" w:rsidRPr="00564684" w:rsidRDefault="00564684" w:rsidP="00564684">
      <w:pPr>
        <w:rPr>
          <w:rFonts w:ascii="Calibri" w:hAnsi="Calibri" w:cs="Times New Roman"/>
          <w:sz w:val="20"/>
          <w:szCs w:val="20"/>
          <w:lang w:eastAsia="cs-CZ"/>
        </w:rPr>
      </w:pP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The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company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currently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active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in Prague, Brno, Ostrava,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Vienna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, Bratislava, and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Berlin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.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It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was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founded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by Radim Rezek,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an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entrepreneur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, and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its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investors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include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Enern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and INCOMMING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Ventures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investment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 xml:space="preserve"> </w:t>
      </w:r>
      <w:proofErr w:type="spellStart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groups</w:t>
      </w:r>
      <w:proofErr w:type="spellEnd"/>
      <w:r w:rsidRPr="00564684">
        <w:rPr>
          <w:rFonts w:ascii="Calibri" w:hAnsi="Calibri" w:cs="Times New Roman"/>
          <w:color w:val="000000"/>
          <w:sz w:val="20"/>
          <w:szCs w:val="20"/>
          <w:lang w:eastAsia="cs-CZ"/>
        </w:rPr>
        <w:t>.</w:t>
      </w:r>
    </w:p>
    <w:p w14:paraId="21A9E782" w14:textId="26497C63" w:rsidR="004A263B" w:rsidRPr="00564684" w:rsidRDefault="004A263B" w:rsidP="00564684">
      <w:pPr>
        <w:rPr>
          <w:rFonts w:ascii="Calibri" w:hAnsi="Calibri"/>
          <w:sz w:val="22"/>
          <w:szCs w:val="22"/>
        </w:rPr>
      </w:pPr>
    </w:p>
    <w:sectPr w:rsidR="004A263B" w:rsidRPr="00564684" w:rsidSect="00443D79">
      <w:headerReference w:type="default" r:id="rId7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10A39FA" w14:textId="77777777" w:rsidR="00C065F1" w:rsidRDefault="00C065F1" w:rsidP="008F4F65">
      <w:r>
        <w:separator/>
      </w:r>
    </w:p>
  </w:endnote>
  <w:endnote w:type="continuationSeparator" w:id="0">
    <w:p w14:paraId="3D961A73" w14:textId="77777777" w:rsidR="00C065F1" w:rsidRDefault="00C065F1" w:rsidP="008F4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 CE">
    <w:charset w:val="58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4431D9" w14:textId="77777777" w:rsidR="00C065F1" w:rsidRDefault="00C065F1" w:rsidP="008F4F65">
      <w:r>
        <w:separator/>
      </w:r>
    </w:p>
  </w:footnote>
  <w:footnote w:type="continuationSeparator" w:id="0">
    <w:p w14:paraId="02C08902" w14:textId="77777777" w:rsidR="00C065F1" w:rsidRDefault="00C065F1" w:rsidP="008F4F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AE3FBD0" w14:textId="63BF50F0" w:rsidR="008776AE" w:rsidRDefault="008776AE" w:rsidP="008F4F65">
    <w:pPr>
      <w:pStyle w:val="ZhlavazpatA"/>
      <w:jc w:val="right"/>
      <w:rPr>
        <w:rFonts w:ascii="Calibri" w:eastAsia="Calibri" w:hAnsi="Calibri" w:cs="Calibri"/>
        <w:sz w:val="22"/>
        <w:szCs w:val="22"/>
      </w:rPr>
    </w:pPr>
    <w:r>
      <w:rPr>
        <w:rFonts w:ascii="Calibri" w:eastAsia="Calibri" w:hAnsi="Calibri" w:cs="Calibri"/>
        <w:noProof/>
        <w:sz w:val="22"/>
        <w:szCs w:val="22"/>
        <w:lang w:val="cs-CZ" w:eastAsia="cs-CZ"/>
      </w:rPr>
      <w:drawing>
        <wp:anchor distT="0" distB="0" distL="114300" distR="114300" simplePos="0" relativeHeight="251658240" behindDoc="0" locked="0" layoutInCell="1" allowOverlap="1" wp14:anchorId="49E2E686" wp14:editId="6E4C2123">
          <wp:simplePos x="0" y="0"/>
          <wp:positionH relativeFrom="column">
            <wp:posOffset>-161463</wp:posOffset>
          </wp:positionH>
          <wp:positionV relativeFrom="paragraph">
            <wp:posOffset>-219075</wp:posOffset>
          </wp:positionV>
          <wp:extent cx="1258570" cy="873125"/>
          <wp:effectExtent l="0" t="0" r="0" b="0"/>
          <wp:wrapSquare wrapText="bothSides"/>
          <wp:docPr id="3" name="Obrázek 3" descr="../../../../../Desktop/Cz_main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Desktop/Cz_main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8570" cy="873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D477C">
      <w:rPr>
        <w:rFonts w:ascii="Calibri" w:hAnsi="Calibri" w:cs="Calibri"/>
        <w:b/>
        <w:bCs/>
        <w:sz w:val="28"/>
        <w:szCs w:val="28"/>
      </w:rPr>
      <w:t xml:space="preserve"> PRESS RELEASE</w:t>
    </w:r>
  </w:p>
  <w:p w14:paraId="374020FF" w14:textId="7C548159" w:rsidR="008776AE" w:rsidRDefault="008776AE" w:rsidP="008F4F65">
    <w:pPr>
      <w:pStyle w:val="ZhlavazpatA"/>
      <w:jc w:val="right"/>
      <w:rPr>
        <w:rFonts w:ascii="Calibri" w:eastAsia="Calibri" w:hAnsi="Calibri" w:cs="Calibri"/>
        <w:b/>
        <w:bCs/>
        <w:sz w:val="22"/>
        <w:szCs w:val="22"/>
      </w:rPr>
    </w:pPr>
    <w:r>
      <w:rPr>
        <w:rFonts w:ascii="Calibri" w:eastAsia="Calibri" w:hAnsi="Calibri" w:cs="Calibri"/>
        <w:sz w:val="22"/>
        <w:szCs w:val="22"/>
      </w:rPr>
      <w:tab/>
    </w:r>
    <w:r w:rsidR="00DD477C">
      <w:rPr>
        <w:rFonts w:ascii="Calibri" w:hAnsi="Calibri" w:cs="Calibri"/>
        <w:b/>
        <w:bCs/>
      </w:rPr>
      <w:t>CONTACT</w:t>
    </w:r>
    <w:r>
      <w:rPr>
        <w:rFonts w:ascii="Calibri" w:hAnsi="Calibri" w:cs="Calibri"/>
        <w:b/>
        <w:bCs/>
      </w:rPr>
      <w:t>: Jan Husták, +420 604 346 032</w:t>
    </w:r>
  </w:p>
  <w:p w14:paraId="323EA696" w14:textId="77777777" w:rsidR="008776AE" w:rsidRDefault="008776AE" w:rsidP="008F4F65">
    <w:pPr>
      <w:pStyle w:val="ZhlavazpatA"/>
      <w:jc w:val="right"/>
      <w:rPr>
        <w:rFonts w:ascii="Calibri" w:hAnsi="Calibri" w:cs="Calibri"/>
      </w:rPr>
    </w:pPr>
    <w:r>
      <w:rPr>
        <w:rFonts w:ascii="Calibri" w:eastAsia="Calibri" w:hAnsi="Calibri" w:cs="Calibri"/>
        <w:b/>
        <w:bCs/>
        <w:sz w:val="22"/>
        <w:szCs w:val="22"/>
      </w:rPr>
      <w:tab/>
    </w:r>
    <w:hyperlink r:id="rId2" w:history="1">
      <w:r w:rsidRPr="00C5391B">
        <w:rPr>
          <w:rStyle w:val="Hypertextovodkaz"/>
          <w:rFonts w:ascii="Calibri" w:hAnsi="Calibri" w:cs="Calibri"/>
        </w:rPr>
        <w:t>jan.hustak@flatio.cz</w:t>
      </w:r>
    </w:hyperlink>
  </w:p>
  <w:p w14:paraId="420E9518" w14:textId="77777777" w:rsidR="008776AE" w:rsidRDefault="008776AE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F65"/>
    <w:rsid w:val="000C5B71"/>
    <w:rsid w:val="000E21C1"/>
    <w:rsid w:val="0034458D"/>
    <w:rsid w:val="003F5D22"/>
    <w:rsid w:val="00443D79"/>
    <w:rsid w:val="00455AB3"/>
    <w:rsid w:val="004A263B"/>
    <w:rsid w:val="004C5730"/>
    <w:rsid w:val="004F3340"/>
    <w:rsid w:val="00564684"/>
    <w:rsid w:val="00617F48"/>
    <w:rsid w:val="0063385F"/>
    <w:rsid w:val="006C05DD"/>
    <w:rsid w:val="008776AE"/>
    <w:rsid w:val="008F4F65"/>
    <w:rsid w:val="00A2574C"/>
    <w:rsid w:val="00A97152"/>
    <w:rsid w:val="00B5657A"/>
    <w:rsid w:val="00C065F1"/>
    <w:rsid w:val="00CE58CC"/>
    <w:rsid w:val="00D14D49"/>
    <w:rsid w:val="00D1739D"/>
    <w:rsid w:val="00DD477C"/>
    <w:rsid w:val="00E7537C"/>
    <w:rsid w:val="00E84FBD"/>
    <w:rsid w:val="00F0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E8AFC89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8F4F65"/>
    <w:pPr>
      <w:spacing w:before="100" w:beforeAutospacing="1" w:after="100" w:afterAutospacing="1"/>
    </w:pPr>
    <w:rPr>
      <w:rFonts w:ascii="Times New Roman" w:hAnsi="Times New Roman" w:cs="Times New Roman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8F4F65"/>
    <w:rPr>
      <w:color w:val="0563C1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8F4F65"/>
    <w:rPr>
      <w:color w:val="954F72" w:themeColor="followedHyperlink"/>
      <w:u w:val="single"/>
    </w:rPr>
  </w:style>
  <w:style w:type="paragraph" w:styleId="Zhlav">
    <w:name w:val="header"/>
    <w:basedOn w:val="Normln"/>
    <w:link w:val="Zhlav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F4F65"/>
  </w:style>
  <w:style w:type="paragraph" w:styleId="Zpat">
    <w:name w:val="footer"/>
    <w:basedOn w:val="Normln"/>
    <w:link w:val="ZpatChar"/>
    <w:uiPriority w:val="99"/>
    <w:unhideWhenUsed/>
    <w:rsid w:val="008F4F6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F4F65"/>
  </w:style>
  <w:style w:type="paragraph" w:customStyle="1" w:styleId="ZhlavazpatA">
    <w:name w:val="Záhlaví a zápatí A"/>
    <w:rsid w:val="008F4F65"/>
    <w:pPr>
      <w:tabs>
        <w:tab w:val="right" w:pos="9020"/>
      </w:tabs>
      <w:suppressAutoHyphens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A263B"/>
    <w:rPr>
      <w:rFonts w:ascii="Lucida Grande CE" w:hAnsi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A263B"/>
    <w:rPr>
      <w:rFonts w:ascii="Lucida Grande CE" w:hAnsi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A263B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A263B"/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A263B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A263B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A263B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1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35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8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hyperlink" Target="http://www.flatio.com/" TargetMode="Externa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hyperlink" Target="mailto:jan.hustak@flatio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506</Words>
  <Characters>2991</Characters>
  <Application>Microsoft Macintosh Word</Application>
  <DocSecurity>0</DocSecurity>
  <Lines>24</Lines>
  <Paragraphs>6</Paragraphs>
  <ScaleCrop>false</ScaleCrop>
  <HeadingPairs>
    <vt:vector size="2" baseType="variant">
      <vt:variant>
        <vt:lpstr>Oslovení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3491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Český startup se střednědobým bydlením Flatio začal nabízet platformu pro firmy – Flatio for Business </dc:title>
  <dc:subject/>
  <dc:creator>Jan Husták</dc:creator>
  <cp:keywords/>
  <dc:description/>
  <cp:lastModifiedBy>Jan Husták</cp:lastModifiedBy>
  <cp:revision>7</cp:revision>
  <dcterms:created xsi:type="dcterms:W3CDTF">2017-02-09T12:18:00Z</dcterms:created>
  <dcterms:modified xsi:type="dcterms:W3CDTF">2017-09-22T13:01:00Z</dcterms:modified>
  <cp:category/>
</cp:coreProperties>
</file>